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B98" w:rsidRPr="008C1080" w:rsidRDefault="00302B98" w:rsidP="0089463D">
      <w:pPr>
        <w:spacing w:after="0" w:line="240" w:lineRule="auto"/>
        <w:rPr>
          <w:rFonts w:ascii="Times New Roman" w:hAnsi="Times New Roman"/>
        </w:rPr>
      </w:pPr>
      <w:r w:rsidRPr="008C1080">
        <w:rPr>
          <w:rFonts w:ascii="Times New Roman" w:hAnsi="Times New Roman"/>
          <w:color w:val="000000"/>
        </w:rPr>
        <w:t>To the Parents/Guardians of:</w:t>
      </w:r>
    </w:p>
    <w:p w:rsidR="00302B98" w:rsidRPr="008C1080" w:rsidRDefault="00302B98" w:rsidP="0089463D">
      <w:pPr>
        <w:spacing w:after="0" w:line="240" w:lineRule="auto"/>
        <w:rPr>
          <w:rFonts w:ascii="Times New Roman" w:hAnsi="Times New Roman"/>
        </w:rPr>
      </w:pPr>
    </w:p>
    <w:p w:rsidR="00302B98" w:rsidRPr="008C1080" w:rsidRDefault="00302B98" w:rsidP="0089463D">
      <w:pPr>
        <w:spacing w:after="0" w:line="240" w:lineRule="auto"/>
        <w:rPr>
          <w:rFonts w:ascii="Times New Roman" w:hAnsi="Times New Roman"/>
        </w:rPr>
      </w:pPr>
      <w:r w:rsidRPr="008C1080">
        <w:rPr>
          <w:rFonts w:ascii="Times New Roman" w:hAnsi="Times New Roman"/>
          <w:color w:val="000000"/>
        </w:rPr>
        <w:t>Your child is enrolled in our SAILS Math class for the upcoming school year. Students have been selected for the SAILS course on the basis of ACT scores that indicate “less than college readiness for math.” Ordinarily, next year, your college freshman would need to complete two developmental, non-credit-bearing, co-requisite math classes in college while simultaneously taking their introductory math course.</w:t>
      </w:r>
    </w:p>
    <w:p w:rsidR="00302B98" w:rsidRPr="008C1080" w:rsidRDefault="00302B98" w:rsidP="0089463D">
      <w:pPr>
        <w:spacing w:after="0" w:line="240" w:lineRule="auto"/>
        <w:rPr>
          <w:rFonts w:ascii="Times New Roman" w:hAnsi="Times New Roman"/>
        </w:rPr>
      </w:pPr>
    </w:p>
    <w:p w:rsidR="00302B98" w:rsidRPr="008C1080" w:rsidRDefault="00302B98" w:rsidP="0089463D">
      <w:pPr>
        <w:spacing w:after="0" w:line="240" w:lineRule="auto"/>
        <w:rPr>
          <w:rFonts w:ascii="Times New Roman" w:hAnsi="Times New Roman"/>
        </w:rPr>
      </w:pPr>
      <w:r w:rsidRPr="008C1080">
        <w:rPr>
          <w:rFonts w:ascii="Times New Roman" w:hAnsi="Times New Roman"/>
          <w:color w:val="000000"/>
        </w:rPr>
        <w:t xml:space="preserve">That's bad news, but good news follows. </w:t>
      </w:r>
      <w:smartTag w:uri="urn:schemas-microsoft-com:office:smarttags" w:element="PlaceName">
        <w:r>
          <w:rPr>
            <w:rFonts w:ascii="Times New Roman" w:hAnsi="Times New Roman"/>
            <w:color w:val="000000"/>
          </w:rPr>
          <w:t>Tellico</w:t>
        </w:r>
      </w:smartTag>
      <w:r>
        <w:rPr>
          <w:rFonts w:ascii="Times New Roman" w:hAnsi="Times New Roman"/>
          <w:color w:val="000000"/>
        </w:rPr>
        <w:t xml:space="preserve"> </w:t>
      </w:r>
      <w:smartTag w:uri="urn:schemas-microsoft-com:office:smarttags" w:element="PlaceType">
        <w:r>
          <w:rPr>
            <w:rFonts w:ascii="Times New Roman" w:hAnsi="Times New Roman"/>
            <w:color w:val="000000"/>
          </w:rPr>
          <w:t>Plains</w:t>
        </w:r>
      </w:smartTag>
      <w:r>
        <w:rPr>
          <w:rFonts w:ascii="Times New Roman" w:hAnsi="Times New Roman"/>
          <w:color w:val="000000"/>
        </w:rPr>
        <w:t xml:space="preserve"> </w:t>
      </w:r>
      <w:smartTag w:uri="urn:schemas-microsoft-com:office:smarttags" w:element="PlaceType">
        <w:r>
          <w:rPr>
            <w:rFonts w:ascii="Times New Roman" w:hAnsi="Times New Roman"/>
            <w:color w:val="000000"/>
          </w:rPr>
          <w:t>High School</w:t>
        </w:r>
      </w:smartTag>
      <w:r w:rsidRPr="008C1080">
        <w:rPr>
          <w:rFonts w:ascii="Times New Roman" w:hAnsi="Times New Roman"/>
          <w:color w:val="000000"/>
        </w:rPr>
        <w:t xml:space="preserve"> has entered an exciting partnership with </w:t>
      </w:r>
      <w:smartTag w:uri="urn:schemas-microsoft-com:office:smarttags" w:element="place">
        <w:smartTag w:uri="urn:schemas-microsoft-com:office:smarttags" w:element="PlaceName">
          <w:r w:rsidRPr="008C1080">
            <w:rPr>
              <w:rFonts w:ascii="Times New Roman" w:hAnsi="Times New Roman"/>
              <w:color w:val="000000"/>
            </w:rPr>
            <w:t>Cleveland</w:t>
          </w:r>
        </w:smartTag>
        <w:r w:rsidRPr="008C1080">
          <w:rPr>
            <w:rFonts w:ascii="Times New Roman" w:hAnsi="Times New Roman"/>
            <w:color w:val="000000"/>
          </w:rPr>
          <w:t xml:space="preserve"> </w:t>
        </w:r>
        <w:smartTag w:uri="urn:schemas-microsoft-com:office:smarttags" w:element="PlaceType">
          <w:r w:rsidRPr="008C1080">
            <w:rPr>
              <w:rFonts w:ascii="Times New Roman" w:hAnsi="Times New Roman"/>
              <w:color w:val="000000"/>
            </w:rPr>
            <w:t>State</w:t>
          </w:r>
        </w:smartTag>
        <w:r w:rsidRPr="008C1080">
          <w:rPr>
            <w:rFonts w:ascii="Times New Roman" w:hAnsi="Times New Roman"/>
            <w:color w:val="000000"/>
          </w:rPr>
          <w:t xml:space="preserve"> </w:t>
        </w:r>
        <w:smartTag w:uri="urn:schemas-microsoft-com:office:smarttags" w:element="PlaceType">
          <w:r w:rsidRPr="008C1080">
            <w:rPr>
              <w:rFonts w:ascii="Times New Roman" w:hAnsi="Times New Roman"/>
              <w:color w:val="000000"/>
            </w:rPr>
            <w:t>Community College</w:t>
          </w:r>
        </w:smartTag>
      </w:smartTag>
      <w:r w:rsidRPr="008C1080">
        <w:rPr>
          <w:rFonts w:ascii="Times New Roman" w:hAnsi="Times New Roman"/>
          <w:color w:val="000000"/>
        </w:rPr>
        <w:t>. The Tennessee Board of Regents has approved a program that will allow students to meet developmental requirements by completing a specially designed computer-based college course (SAILS) in high school. This course will also fulfill the senior math graduation requirement.</w:t>
      </w:r>
    </w:p>
    <w:p w:rsidR="00302B98" w:rsidRPr="008C1080" w:rsidRDefault="00302B98" w:rsidP="0089463D">
      <w:pPr>
        <w:spacing w:after="0" w:line="240" w:lineRule="auto"/>
        <w:rPr>
          <w:rFonts w:ascii="Times New Roman" w:hAnsi="Times New Roman"/>
        </w:rPr>
      </w:pPr>
    </w:p>
    <w:p w:rsidR="00302B98" w:rsidRPr="008C1080" w:rsidRDefault="00302B98" w:rsidP="0089463D">
      <w:pPr>
        <w:spacing w:after="0" w:line="240" w:lineRule="auto"/>
        <w:rPr>
          <w:rFonts w:ascii="Times New Roman" w:hAnsi="Times New Roman"/>
          <w:color w:val="000000"/>
        </w:rPr>
      </w:pPr>
      <w:r w:rsidRPr="008C1080">
        <w:rPr>
          <w:rFonts w:ascii="Times New Roman" w:hAnsi="Times New Roman"/>
          <w:color w:val="000000"/>
        </w:rPr>
        <w:t xml:space="preserve">This is not a credit recovery program. This is a real college class, administered by </w:t>
      </w:r>
      <w:smartTag w:uri="urn:schemas-microsoft-com:office:smarttags" w:element="place">
        <w:smartTag w:uri="urn:schemas-microsoft-com:office:smarttags" w:element="PlaceName">
          <w:r w:rsidRPr="008C1080">
            <w:rPr>
              <w:rFonts w:ascii="Times New Roman" w:hAnsi="Times New Roman"/>
              <w:color w:val="000000"/>
            </w:rPr>
            <w:t>Cleveland</w:t>
          </w:r>
        </w:smartTag>
        <w:r w:rsidRPr="008C1080">
          <w:rPr>
            <w:rFonts w:ascii="Times New Roman" w:hAnsi="Times New Roman"/>
            <w:color w:val="000000"/>
          </w:rPr>
          <w:t xml:space="preserve"> </w:t>
        </w:r>
        <w:smartTag w:uri="urn:schemas-microsoft-com:office:smarttags" w:element="PlaceType">
          <w:r w:rsidRPr="008C1080">
            <w:rPr>
              <w:rFonts w:ascii="Times New Roman" w:hAnsi="Times New Roman"/>
              <w:color w:val="000000"/>
            </w:rPr>
            <w:t>State</w:t>
          </w:r>
        </w:smartTag>
      </w:smartTag>
      <w:r w:rsidRPr="008C1080">
        <w:rPr>
          <w:rFonts w:ascii="Times New Roman" w:hAnsi="Times New Roman"/>
          <w:color w:val="000000"/>
        </w:rPr>
        <w:t xml:space="preserve">. Lectures and examples are illustrated via video links, and assignments are completed online. The class will meet every school day. Although students will be spending the majority of their class time working online, </w:t>
      </w:r>
      <w:r>
        <w:rPr>
          <w:rFonts w:ascii="Times New Roman" w:hAnsi="Times New Roman"/>
          <w:color w:val="000000"/>
        </w:rPr>
        <w:t>Donna Lynn</w:t>
      </w:r>
      <w:r w:rsidRPr="008C1080">
        <w:rPr>
          <w:rFonts w:ascii="Times New Roman" w:hAnsi="Times New Roman"/>
          <w:color w:val="000000"/>
        </w:rPr>
        <w:t xml:space="preserve"> will be in the classroom, providing examples and explanations and proctoring tests.</w:t>
      </w:r>
    </w:p>
    <w:p w:rsidR="00302B98" w:rsidRPr="008C1080" w:rsidRDefault="00302B98" w:rsidP="0089463D">
      <w:pPr>
        <w:spacing w:after="0" w:line="240" w:lineRule="auto"/>
        <w:rPr>
          <w:rFonts w:ascii="Times New Roman" w:hAnsi="Times New Roman"/>
          <w:color w:val="000000"/>
        </w:rPr>
      </w:pPr>
    </w:p>
    <w:p w:rsidR="00302B98" w:rsidRPr="008C1080" w:rsidRDefault="00302B98" w:rsidP="0089463D">
      <w:pPr>
        <w:spacing w:after="0" w:line="240" w:lineRule="auto"/>
        <w:rPr>
          <w:rFonts w:ascii="Times New Roman" w:hAnsi="Times New Roman"/>
        </w:rPr>
      </w:pPr>
      <w:r w:rsidRPr="008C1080">
        <w:rPr>
          <w:rFonts w:ascii="Times New Roman" w:hAnsi="Times New Roman"/>
        </w:rPr>
        <w:t xml:space="preserve">In addition to classroom instruction, </w:t>
      </w:r>
      <w:r>
        <w:rPr>
          <w:rFonts w:ascii="Times New Roman" w:hAnsi="Times New Roman"/>
        </w:rPr>
        <w:t>s</w:t>
      </w:r>
      <w:r w:rsidRPr="008C1080">
        <w:rPr>
          <w:rFonts w:ascii="Times New Roman" w:hAnsi="Times New Roman"/>
        </w:rPr>
        <w:t>tudent</w:t>
      </w:r>
      <w:r>
        <w:rPr>
          <w:rFonts w:ascii="Times New Roman" w:hAnsi="Times New Roman"/>
        </w:rPr>
        <w:t>s</w:t>
      </w:r>
      <w:r w:rsidRPr="008C1080">
        <w:rPr>
          <w:rFonts w:ascii="Times New Roman" w:hAnsi="Times New Roman"/>
        </w:rPr>
        <w:t xml:space="preserve"> </w:t>
      </w:r>
      <w:r>
        <w:rPr>
          <w:rFonts w:ascii="Times New Roman" w:hAnsi="Times New Roman"/>
        </w:rPr>
        <w:t>may</w:t>
      </w:r>
      <w:r w:rsidRPr="008C1080">
        <w:rPr>
          <w:rFonts w:ascii="Times New Roman" w:hAnsi="Times New Roman"/>
        </w:rPr>
        <w:t xml:space="preserve"> attend one of </w:t>
      </w:r>
      <w:smartTag w:uri="urn:schemas-microsoft-com:office:smarttags" w:element="PlaceName">
        <w:r>
          <w:rPr>
            <w:rFonts w:ascii="Times New Roman" w:hAnsi="Times New Roman"/>
          </w:rPr>
          <w:t>Cleveland</w:t>
        </w:r>
      </w:smartTag>
      <w:r>
        <w:rPr>
          <w:rFonts w:ascii="Times New Roman" w:hAnsi="Times New Roman"/>
        </w:rPr>
        <w:t xml:space="preserve"> </w:t>
      </w:r>
      <w:smartTag w:uri="urn:schemas-microsoft-com:office:smarttags" w:element="PlaceType">
        <w:r>
          <w:rPr>
            <w:rFonts w:ascii="Times New Roman" w:hAnsi="Times New Roman"/>
          </w:rPr>
          <w:t>State</w:t>
        </w:r>
      </w:smartTag>
      <w:r>
        <w:rPr>
          <w:rFonts w:ascii="Times New Roman" w:hAnsi="Times New Roman"/>
        </w:rPr>
        <w:t>’s</w:t>
      </w:r>
      <w:r w:rsidRPr="008C1080">
        <w:rPr>
          <w:rFonts w:ascii="Times New Roman" w:hAnsi="Times New Roman"/>
        </w:rPr>
        <w:t xml:space="preserve"> </w:t>
      </w:r>
      <w:r>
        <w:rPr>
          <w:rFonts w:ascii="Times New Roman" w:hAnsi="Times New Roman"/>
        </w:rPr>
        <w:t>m</w:t>
      </w:r>
      <w:r w:rsidRPr="008C1080">
        <w:rPr>
          <w:rFonts w:ascii="Times New Roman" w:hAnsi="Times New Roman"/>
        </w:rPr>
        <w:t xml:space="preserve">ath </w:t>
      </w:r>
      <w:r>
        <w:rPr>
          <w:rFonts w:ascii="Times New Roman" w:hAnsi="Times New Roman"/>
        </w:rPr>
        <w:t>l</w:t>
      </w:r>
      <w:r w:rsidRPr="008C1080">
        <w:rPr>
          <w:rFonts w:ascii="Times New Roman" w:hAnsi="Times New Roman"/>
        </w:rPr>
        <w:t>abs, available on the main campus as well</w:t>
      </w:r>
      <w:r>
        <w:rPr>
          <w:rFonts w:ascii="Times New Roman" w:hAnsi="Times New Roman"/>
        </w:rPr>
        <w:t xml:space="preserve"> as</w:t>
      </w:r>
      <w:r w:rsidRPr="008C1080">
        <w:rPr>
          <w:rFonts w:ascii="Times New Roman" w:hAnsi="Times New Roman"/>
        </w:rPr>
        <w:t xml:space="preserve"> the </w:t>
      </w:r>
      <w:smartTag w:uri="urn:schemas-microsoft-com:office:smarttags" w:element="place">
        <w:smartTag w:uri="urn:schemas-microsoft-com:office:smarttags" w:element="City">
          <w:r w:rsidRPr="008C1080">
            <w:rPr>
              <w:rFonts w:ascii="Times New Roman" w:hAnsi="Times New Roman"/>
            </w:rPr>
            <w:t>Athens</w:t>
          </w:r>
        </w:smartTag>
      </w:smartTag>
      <w:r w:rsidRPr="008C1080">
        <w:rPr>
          <w:rFonts w:ascii="Times New Roman" w:hAnsi="Times New Roman"/>
        </w:rPr>
        <w:t xml:space="preserve"> campus. The normal operating hours for the </w:t>
      </w:r>
      <w:r w:rsidRPr="008C1080">
        <w:rPr>
          <w:rFonts w:ascii="Times New Roman" w:hAnsi="Times New Roman"/>
          <w:b/>
        </w:rPr>
        <w:t>Cleveland Math Lab</w:t>
      </w:r>
      <w:r w:rsidRPr="008C1080">
        <w:rPr>
          <w:rFonts w:ascii="Times New Roman" w:hAnsi="Times New Roman"/>
        </w:rPr>
        <w:t xml:space="preserve"> </w:t>
      </w:r>
      <w:r>
        <w:rPr>
          <w:rFonts w:ascii="Times New Roman" w:hAnsi="Times New Roman"/>
        </w:rPr>
        <w:t>are Monday – Thursday from 7:30 am—</w:t>
      </w:r>
      <w:r w:rsidRPr="008C1080">
        <w:rPr>
          <w:rFonts w:ascii="Times New Roman" w:hAnsi="Times New Roman"/>
        </w:rPr>
        <w:t>8:00 pm, Friday from 7:30 am – 2:3</w:t>
      </w:r>
      <w:r>
        <w:rPr>
          <w:rFonts w:ascii="Times New Roman" w:hAnsi="Times New Roman"/>
        </w:rPr>
        <w:t>0 pm and Saturdays from 9:00 am—</w:t>
      </w:r>
      <w:r w:rsidRPr="008C1080">
        <w:rPr>
          <w:rFonts w:ascii="Times New Roman" w:hAnsi="Times New Roman"/>
        </w:rPr>
        <w:t xml:space="preserve">2:00 pm. The </w:t>
      </w:r>
      <w:r w:rsidRPr="008C1080">
        <w:rPr>
          <w:rFonts w:ascii="Times New Roman" w:hAnsi="Times New Roman"/>
          <w:b/>
        </w:rPr>
        <w:t>Athens Lab</w:t>
      </w:r>
      <w:r w:rsidRPr="008C1080">
        <w:rPr>
          <w:rFonts w:ascii="Times New Roman" w:hAnsi="Times New Roman"/>
        </w:rPr>
        <w:t xml:space="preserve"> hours are Monday – Thursday from 9:30 am – 8:00 </w:t>
      </w:r>
      <w:r>
        <w:rPr>
          <w:rFonts w:ascii="Times New Roman" w:hAnsi="Times New Roman"/>
        </w:rPr>
        <w:t xml:space="preserve">pm </w:t>
      </w:r>
      <w:r w:rsidRPr="008C1080">
        <w:rPr>
          <w:rFonts w:ascii="Times New Roman" w:hAnsi="Times New Roman"/>
        </w:rPr>
        <w:t xml:space="preserve">and Friday from 9:30 </w:t>
      </w:r>
      <w:r>
        <w:rPr>
          <w:rFonts w:ascii="Times New Roman" w:hAnsi="Times New Roman"/>
        </w:rPr>
        <w:t>am</w:t>
      </w:r>
      <w:r w:rsidRPr="008C1080">
        <w:rPr>
          <w:rFonts w:ascii="Times New Roman" w:hAnsi="Times New Roman"/>
        </w:rPr>
        <w:t>– 2:30</w:t>
      </w:r>
      <w:r>
        <w:rPr>
          <w:rFonts w:ascii="Times New Roman" w:hAnsi="Times New Roman"/>
        </w:rPr>
        <w:t xml:space="preserve"> pm. Students</w:t>
      </w:r>
      <w:r w:rsidRPr="008C1080">
        <w:rPr>
          <w:rFonts w:ascii="Times New Roman" w:hAnsi="Times New Roman"/>
        </w:rPr>
        <w:t xml:space="preserve"> will need a</w:t>
      </w:r>
      <w:r>
        <w:rPr>
          <w:rFonts w:ascii="Times New Roman" w:hAnsi="Times New Roman"/>
        </w:rPr>
        <w:t>n</w:t>
      </w:r>
      <w:r w:rsidRPr="008C1080">
        <w:rPr>
          <w:rFonts w:ascii="Times New Roman" w:hAnsi="Times New Roman"/>
        </w:rPr>
        <w:t xml:space="preserve"> ID in order to take a test</w:t>
      </w:r>
      <w:r>
        <w:rPr>
          <w:rFonts w:ascii="Times New Roman" w:hAnsi="Times New Roman"/>
        </w:rPr>
        <w:t xml:space="preserve"> or quiz</w:t>
      </w:r>
      <w:r w:rsidRPr="008C1080">
        <w:rPr>
          <w:rFonts w:ascii="Times New Roman" w:hAnsi="Times New Roman"/>
        </w:rPr>
        <w:t xml:space="preserve"> at </w:t>
      </w:r>
      <w:r>
        <w:rPr>
          <w:rFonts w:ascii="Times New Roman" w:hAnsi="Times New Roman"/>
        </w:rPr>
        <w:t>the lab</w:t>
      </w:r>
      <w:r w:rsidRPr="008C1080">
        <w:rPr>
          <w:rFonts w:ascii="Times New Roman" w:hAnsi="Times New Roman"/>
        </w:rPr>
        <w:t xml:space="preserve">. The website for students to work from home is </w:t>
      </w:r>
      <w:r w:rsidRPr="008C1080">
        <w:rPr>
          <w:rFonts w:ascii="Times New Roman" w:hAnsi="Times New Roman"/>
          <w:b/>
        </w:rPr>
        <w:t>www.sailstn.mylabsplus.com</w:t>
      </w:r>
      <w:r w:rsidRPr="008C1080">
        <w:rPr>
          <w:rFonts w:ascii="Times New Roman" w:hAnsi="Times New Roman"/>
        </w:rPr>
        <w:t>.</w:t>
      </w:r>
    </w:p>
    <w:p w:rsidR="00302B98" w:rsidRPr="008C1080" w:rsidRDefault="00302B98" w:rsidP="0089463D">
      <w:pPr>
        <w:spacing w:after="0" w:line="240" w:lineRule="auto"/>
        <w:rPr>
          <w:rFonts w:ascii="Times New Roman" w:hAnsi="Times New Roman"/>
        </w:rPr>
      </w:pPr>
    </w:p>
    <w:p w:rsidR="00302B98" w:rsidRPr="008C1080" w:rsidRDefault="00302B98" w:rsidP="0089463D">
      <w:pPr>
        <w:spacing w:after="0" w:line="240" w:lineRule="auto"/>
        <w:rPr>
          <w:rFonts w:ascii="Times New Roman" w:hAnsi="Times New Roman"/>
        </w:rPr>
      </w:pPr>
      <w:r w:rsidRPr="008C1080">
        <w:rPr>
          <w:rFonts w:ascii="Times New Roman" w:hAnsi="Times New Roman"/>
          <w:color w:val="000000"/>
        </w:rPr>
        <w:t xml:space="preserve">Students who complete the SAILS course by December will be qualified to take </w:t>
      </w:r>
      <w:r w:rsidRPr="00BB6898">
        <w:rPr>
          <w:rFonts w:ascii="Times New Roman" w:hAnsi="Times New Roman"/>
          <w:b/>
          <w:color w:val="000000"/>
        </w:rPr>
        <w:t>dual enrollment</w:t>
      </w:r>
      <w:r w:rsidRPr="008C1080">
        <w:rPr>
          <w:rFonts w:ascii="Times New Roman" w:hAnsi="Times New Roman"/>
          <w:color w:val="000000"/>
        </w:rPr>
        <w:t xml:space="preserve"> in the spring, earning them a college credit in math while still in high school. These dual enrollment classes will also be administered online. There will be some out-of-pocket costs to students, but grant assistance may greatly lessen the financial burden. Again, a teacher will be in the classroom to assist students, and they will have access to online assistance from college instructors.</w:t>
      </w:r>
    </w:p>
    <w:p w:rsidR="00302B98" w:rsidRPr="008C1080" w:rsidRDefault="00302B98" w:rsidP="0089463D">
      <w:pPr>
        <w:spacing w:after="0" w:line="240" w:lineRule="auto"/>
        <w:rPr>
          <w:rFonts w:ascii="Times New Roman" w:hAnsi="Times New Roman"/>
        </w:rPr>
      </w:pPr>
    </w:p>
    <w:p w:rsidR="00302B98" w:rsidRPr="008C1080" w:rsidRDefault="00302B98" w:rsidP="0089463D">
      <w:pPr>
        <w:spacing w:after="0" w:line="240" w:lineRule="auto"/>
        <w:rPr>
          <w:rFonts w:ascii="Times New Roman" w:hAnsi="Times New Roman"/>
        </w:rPr>
      </w:pPr>
      <w:r w:rsidRPr="008C1080">
        <w:rPr>
          <w:rFonts w:ascii="Times New Roman" w:hAnsi="Times New Roman"/>
          <w:color w:val="000000"/>
        </w:rPr>
        <w:t>This is a great opportunity. Here's a summary of why you and your child should be excited:</w:t>
      </w:r>
    </w:p>
    <w:p w:rsidR="00302B98" w:rsidRPr="008C1080" w:rsidRDefault="00302B98" w:rsidP="0089463D">
      <w:pPr>
        <w:spacing w:after="0" w:line="240" w:lineRule="auto"/>
        <w:rPr>
          <w:rFonts w:ascii="Times New Roman" w:hAnsi="Times New Roman"/>
        </w:rPr>
      </w:pPr>
    </w:p>
    <w:p w:rsidR="00302B98" w:rsidRPr="008C1080" w:rsidRDefault="00302B98" w:rsidP="0089463D">
      <w:pPr>
        <w:numPr>
          <w:ilvl w:val="0"/>
          <w:numId w:val="1"/>
        </w:numPr>
        <w:spacing w:after="0" w:line="240" w:lineRule="auto"/>
        <w:textAlignment w:val="baseline"/>
        <w:rPr>
          <w:rFonts w:ascii="Times New Roman" w:hAnsi="Times New Roman"/>
          <w:color w:val="000000"/>
        </w:rPr>
      </w:pPr>
      <w:r w:rsidRPr="008C1080">
        <w:rPr>
          <w:rFonts w:ascii="Times New Roman" w:hAnsi="Times New Roman"/>
          <w:color w:val="000000"/>
        </w:rPr>
        <w:t>Fulfill the senior math graduation requirement</w:t>
      </w:r>
    </w:p>
    <w:p w:rsidR="00302B98" w:rsidRPr="008C1080" w:rsidRDefault="00302B98" w:rsidP="0089463D">
      <w:pPr>
        <w:numPr>
          <w:ilvl w:val="0"/>
          <w:numId w:val="1"/>
        </w:numPr>
        <w:spacing w:after="0" w:line="240" w:lineRule="auto"/>
        <w:textAlignment w:val="baseline"/>
        <w:rPr>
          <w:rFonts w:ascii="Times New Roman" w:hAnsi="Times New Roman"/>
          <w:color w:val="000000"/>
        </w:rPr>
      </w:pPr>
      <w:r w:rsidRPr="008C1080">
        <w:rPr>
          <w:rFonts w:ascii="Times New Roman" w:hAnsi="Times New Roman"/>
          <w:color w:val="000000"/>
        </w:rPr>
        <w:t>Avoid a year of non-credit co-requisite math classes in college</w:t>
      </w:r>
    </w:p>
    <w:p w:rsidR="00302B98" w:rsidRPr="008C1080" w:rsidRDefault="00302B98" w:rsidP="0089463D">
      <w:pPr>
        <w:numPr>
          <w:ilvl w:val="0"/>
          <w:numId w:val="1"/>
        </w:numPr>
        <w:spacing w:after="0" w:line="240" w:lineRule="auto"/>
        <w:textAlignment w:val="baseline"/>
        <w:rPr>
          <w:rFonts w:ascii="Times New Roman" w:hAnsi="Times New Roman"/>
          <w:color w:val="000000"/>
        </w:rPr>
      </w:pPr>
      <w:r w:rsidRPr="008C1080">
        <w:rPr>
          <w:rFonts w:ascii="Times New Roman" w:hAnsi="Times New Roman"/>
          <w:color w:val="000000"/>
        </w:rPr>
        <w:t>Earn a required college math course at a significantly reduced cost</w:t>
      </w:r>
    </w:p>
    <w:p w:rsidR="00302B98" w:rsidRPr="00BB6898" w:rsidRDefault="00302B98" w:rsidP="00BB6898">
      <w:pPr>
        <w:numPr>
          <w:ilvl w:val="0"/>
          <w:numId w:val="1"/>
        </w:numPr>
        <w:spacing w:after="0" w:line="240" w:lineRule="auto"/>
        <w:textAlignment w:val="baseline"/>
        <w:rPr>
          <w:rFonts w:ascii="Times New Roman" w:hAnsi="Times New Roman"/>
          <w:color w:val="000000"/>
        </w:rPr>
      </w:pPr>
      <w:r w:rsidRPr="008C1080">
        <w:rPr>
          <w:rFonts w:ascii="Times New Roman" w:hAnsi="Times New Roman"/>
          <w:color w:val="000000"/>
        </w:rPr>
        <w:t xml:space="preserve">Enter college </w:t>
      </w:r>
      <w:r w:rsidRPr="008C1080">
        <w:rPr>
          <w:rFonts w:ascii="Times New Roman" w:hAnsi="Times New Roman"/>
          <w:b/>
          <w:bCs/>
          <w:color w:val="000000"/>
        </w:rPr>
        <w:t>ahead</w:t>
      </w:r>
      <w:r w:rsidRPr="008C1080">
        <w:rPr>
          <w:rFonts w:ascii="Times New Roman" w:hAnsi="Times New Roman"/>
          <w:color w:val="000000"/>
        </w:rPr>
        <w:t xml:space="preserve"> in math, rather than behind</w:t>
      </w:r>
      <w:bookmarkStart w:id="0" w:name="_GoBack"/>
      <w:bookmarkEnd w:id="0"/>
    </w:p>
    <w:p w:rsidR="00302B98" w:rsidRPr="008C1080" w:rsidRDefault="00302B98" w:rsidP="0089463D">
      <w:pPr>
        <w:spacing w:after="0" w:line="240" w:lineRule="auto"/>
        <w:rPr>
          <w:rFonts w:ascii="Times New Roman" w:hAnsi="Times New Roman"/>
        </w:rPr>
      </w:pPr>
    </w:p>
    <w:p w:rsidR="00302B98" w:rsidRPr="008C1080" w:rsidRDefault="00302B98" w:rsidP="0089463D">
      <w:pPr>
        <w:spacing w:after="0" w:line="240" w:lineRule="auto"/>
        <w:rPr>
          <w:rFonts w:ascii="Times New Roman" w:hAnsi="Times New Roman"/>
        </w:rPr>
      </w:pPr>
      <w:r w:rsidRPr="008C1080">
        <w:rPr>
          <w:rFonts w:ascii="Times New Roman" w:hAnsi="Times New Roman"/>
          <w:color w:val="000000"/>
        </w:rPr>
        <w:t xml:space="preserve">It's going to be a great year at </w:t>
      </w:r>
      <w:smartTag w:uri="urn:schemas-microsoft-com:office:smarttags" w:element="place">
        <w:smartTag w:uri="urn:schemas-microsoft-com:office:smarttags" w:element="PlaceName">
          <w:r>
            <w:rPr>
              <w:rFonts w:ascii="Times New Roman" w:hAnsi="Times New Roman"/>
              <w:color w:val="000000"/>
            </w:rPr>
            <w:t>Tellico</w:t>
          </w:r>
        </w:smartTag>
        <w:r>
          <w:rPr>
            <w:rFonts w:ascii="Times New Roman" w:hAnsi="Times New Roman"/>
            <w:color w:val="000000"/>
          </w:rPr>
          <w:t xml:space="preserve"> </w:t>
        </w:r>
        <w:smartTag w:uri="urn:schemas-microsoft-com:office:smarttags" w:element="PlaceType">
          <w:r>
            <w:rPr>
              <w:rFonts w:ascii="Times New Roman" w:hAnsi="Times New Roman"/>
              <w:color w:val="000000"/>
            </w:rPr>
            <w:t>Plains</w:t>
          </w:r>
        </w:smartTag>
        <w:r>
          <w:rPr>
            <w:rFonts w:ascii="Times New Roman" w:hAnsi="Times New Roman"/>
            <w:color w:val="000000"/>
          </w:rPr>
          <w:t xml:space="preserve"> </w:t>
        </w:r>
        <w:smartTag w:uri="urn:schemas-microsoft-com:office:smarttags" w:element="PlaceType">
          <w:r>
            <w:rPr>
              <w:rFonts w:ascii="Times New Roman" w:hAnsi="Times New Roman"/>
              <w:color w:val="000000"/>
            </w:rPr>
            <w:t>High School</w:t>
          </w:r>
        </w:smartTag>
      </w:smartTag>
      <w:r w:rsidRPr="008C1080">
        <w:rPr>
          <w:rFonts w:ascii="Times New Roman" w:hAnsi="Times New Roman"/>
          <w:color w:val="000000"/>
        </w:rPr>
        <w:t>!</w:t>
      </w:r>
    </w:p>
    <w:p w:rsidR="00302B98" w:rsidRPr="008C1080" w:rsidRDefault="00302B98" w:rsidP="0089463D">
      <w:pPr>
        <w:spacing w:after="240" w:line="240" w:lineRule="auto"/>
        <w:rPr>
          <w:rFonts w:ascii="Times New Roman" w:hAnsi="Times New Roman"/>
        </w:rPr>
      </w:pPr>
      <w:r w:rsidRPr="008C1080">
        <w:rPr>
          <w:rFonts w:ascii="Times New Roman" w:hAnsi="Times New Roman"/>
        </w:rPr>
        <w:br/>
      </w:r>
    </w:p>
    <w:p w:rsidR="00302B98" w:rsidRPr="008C1080" w:rsidRDefault="00302B98" w:rsidP="0089463D">
      <w:pPr>
        <w:spacing w:after="0" w:line="240" w:lineRule="auto"/>
        <w:jc w:val="right"/>
        <w:rPr>
          <w:rFonts w:ascii="Times New Roman" w:hAnsi="Times New Roman"/>
        </w:rPr>
      </w:pPr>
      <w:r w:rsidRPr="008C1080">
        <w:rPr>
          <w:rFonts w:ascii="Times New Roman" w:hAnsi="Times New Roman"/>
          <w:color w:val="000000"/>
        </w:rPr>
        <w:t>_________________________________________</w:t>
      </w:r>
    </w:p>
    <w:p w:rsidR="00302B98" w:rsidRPr="008C1080" w:rsidRDefault="00302B98" w:rsidP="0089463D">
      <w:pPr>
        <w:spacing w:after="0" w:line="240" w:lineRule="auto"/>
        <w:ind w:left="5040"/>
        <w:jc w:val="right"/>
        <w:rPr>
          <w:rFonts w:ascii="Times New Roman" w:hAnsi="Times New Roman"/>
        </w:rPr>
      </w:pPr>
      <w:r>
        <w:rPr>
          <w:rFonts w:ascii="Times New Roman" w:hAnsi="Times New Roman"/>
          <w:color w:val="000000"/>
        </w:rPr>
        <w:t>Donna Lynn</w:t>
      </w:r>
      <w:r>
        <w:rPr>
          <w:rFonts w:ascii="Times New Roman" w:hAnsi="Times New Roman"/>
          <w:color w:val="000000"/>
        </w:rPr>
        <w:tab/>
      </w:r>
      <w:r w:rsidRPr="008C1080">
        <w:rPr>
          <w:rFonts w:ascii="Times New Roman" w:hAnsi="Times New Roman"/>
          <w:color w:val="000000"/>
        </w:rPr>
        <w:tab/>
      </w:r>
      <w:r w:rsidRPr="008C1080">
        <w:rPr>
          <w:rFonts w:ascii="Times New Roman" w:hAnsi="Times New Roman"/>
          <w:color w:val="000000"/>
        </w:rPr>
        <w:tab/>
        <w:t>Date</w:t>
      </w:r>
      <w:r w:rsidRPr="008C1080">
        <w:rPr>
          <w:rFonts w:ascii="Times New Roman" w:hAnsi="Times New Roman"/>
          <w:color w:val="000000"/>
        </w:rPr>
        <w:tab/>
      </w:r>
      <w:r w:rsidRPr="008C1080">
        <w:rPr>
          <w:rFonts w:ascii="Times New Roman" w:hAnsi="Times New Roman"/>
          <w:color w:val="000000"/>
        </w:rPr>
        <w:tab/>
      </w:r>
    </w:p>
    <w:p w:rsidR="00302B98" w:rsidRPr="008C1080" w:rsidRDefault="00302B98" w:rsidP="0089463D">
      <w:pPr>
        <w:spacing w:after="0" w:line="240" w:lineRule="auto"/>
        <w:rPr>
          <w:rFonts w:ascii="Times New Roman" w:hAnsi="Times New Roman"/>
        </w:rPr>
      </w:pPr>
    </w:p>
    <w:p w:rsidR="00302B98" w:rsidRPr="008C1080" w:rsidRDefault="00302B98" w:rsidP="0089463D">
      <w:pPr>
        <w:spacing w:after="0" w:line="240" w:lineRule="auto"/>
        <w:jc w:val="right"/>
        <w:rPr>
          <w:rFonts w:ascii="Times New Roman" w:hAnsi="Times New Roman"/>
        </w:rPr>
      </w:pPr>
      <w:r w:rsidRPr="008C1080">
        <w:rPr>
          <w:rFonts w:ascii="Times New Roman" w:hAnsi="Times New Roman"/>
          <w:color w:val="000000"/>
        </w:rPr>
        <w:t>_________________________________________</w:t>
      </w:r>
    </w:p>
    <w:p w:rsidR="00302B98" w:rsidRPr="008C1080" w:rsidRDefault="00302B98" w:rsidP="008C1080">
      <w:pPr>
        <w:spacing w:after="0" w:line="240" w:lineRule="auto"/>
        <w:ind w:left="4320" w:firstLine="720"/>
        <w:jc w:val="center"/>
        <w:rPr>
          <w:rFonts w:ascii="Times New Roman" w:hAnsi="Times New Roman"/>
        </w:rPr>
      </w:pPr>
      <w:r w:rsidRPr="008C1080">
        <w:rPr>
          <w:rFonts w:ascii="Times New Roman" w:hAnsi="Times New Roman"/>
          <w:color w:val="000000"/>
        </w:rPr>
        <w:t>Student</w:t>
      </w:r>
      <w:r>
        <w:rPr>
          <w:rFonts w:ascii="Times New Roman" w:hAnsi="Times New Roman"/>
          <w:color w:val="000000"/>
        </w:rPr>
        <w:tab/>
      </w:r>
      <w:r w:rsidRPr="008C1080">
        <w:rPr>
          <w:rFonts w:ascii="Times New Roman" w:hAnsi="Times New Roman"/>
          <w:color w:val="000000"/>
        </w:rPr>
        <w:tab/>
      </w:r>
      <w:r w:rsidRPr="008C1080">
        <w:rPr>
          <w:rFonts w:ascii="Times New Roman" w:hAnsi="Times New Roman"/>
          <w:color w:val="000000"/>
        </w:rPr>
        <w:tab/>
      </w:r>
      <w:r w:rsidRPr="008C1080">
        <w:rPr>
          <w:rFonts w:ascii="Times New Roman" w:hAnsi="Times New Roman"/>
          <w:color w:val="000000"/>
        </w:rPr>
        <w:tab/>
        <w:t>Date</w:t>
      </w:r>
      <w:r w:rsidRPr="008C1080">
        <w:rPr>
          <w:rFonts w:ascii="Times New Roman" w:hAnsi="Times New Roman"/>
          <w:color w:val="000000"/>
        </w:rPr>
        <w:tab/>
      </w:r>
      <w:r w:rsidRPr="008C1080">
        <w:rPr>
          <w:rFonts w:ascii="Times New Roman" w:hAnsi="Times New Roman"/>
          <w:color w:val="000000"/>
        </w:rPr>
        <w:tab/>
      </w:r>
    </w:p>
    <w:p w:rsidR="00302B98" w:rsidRPr="008C1080" w:rsidRDefault="00302B98" w:rsidP="0089463D">
      <w:pPr>
        <w:spacing w:after="0" w:line="240" w:lineRule="auto"/>
        <w:rPr>
          <w:rFonts w:ascii="Times New Roman" w:hAnsi="Times New Roman"/>
        </w:rPr>
      </w:pPr>
    </w:p>
    <w:p w:rsidR="00302B98" w:rsidRPr="008C1080" w:rsidRDefault="00302B98" w:rsidP="0089463D">
      <w:pPr>
        <w:spacing w:after="0" w:line="240" w:lineRule="auto"/>
        <w:jc w:val="right"/>
        <w:rPr>
          <w:rFonts w:ascii="Times New Roman" w:hAnsi="Times New Roman"/>
        </w:rPr>
      </w:pPr>
      <w:r w:rsidRPr="008C1080">
        <w:rPr>
          <w:rFonts w:ascii="Times New Roman" w:hAnsi="Times New Roman"/>
          <w:color w:val="000000"/>
        </w:rPr>
        <w:t>_________________________________________</w:t>
      </w:r>
    </w:p>
    <w:p w:rsidR="00302B98" w:rsidRPr="008C1080" w:rsidRDefault="00302B98" w:rsidP="0089463D">
      <w:pPr>
        <w:spacing w:after="0" w:line="240" w:lineRule="auto"/>
        <w:ind w:left="3600" w:firstLine="1440"/>
        <w:jc w:val="right"/>
        <w:rPr>
          <w:rFonts w:ascii="Times New Roman" w:hAnsi="Times New Roman"/>
        </w:rPr>
      </w:pPr>
      <w:r w:rsidRPr="008C1080">
        <w:rPr>
          <w:rFonts w:ascii="Times New Roman" w:hAnsi="Times New Roman"/>
          <w:color w:val="000000"/>
        </w:rPr>
        <w:t>Parent</w:t>
      </w:r>
      <w:r w:rsidRPr="008C1080">
        <w:rPr>
          <w:rFonts w:ascii="Times New Roman" w:hAnsi="Times New Roman"/>
          <w:color w:val="000000"/>
        </w:rPr>
        <w:tab/>
      </w:r>
      <w:r w:rsidRPr="008C1080">
        <w:rPr>
          <w:rFonts w:ascii="Times New Roman" w:hAnsi="Times New Roman"/>
          <w:color w:val="000000"/>
        </w:rPr>
        <w:tab/>
      </w:r>
      <w:r w:rsidRPr="008C1080">
        <w:rPr>
          <w:rFonts w:ascii="Times New Roman" w:hAnsi="Times New Roman"/>
          <w:color w:val="000000"/>
        </w:rPr>
        <w:tab/>
      </w:r>
      <w:r w:rsidRPr="008C1080">
        <w:rPr>
          <w:rFonts w:ascii="Times New Roman" w:hAnsi="Times New Roman"/>
          <w:color w:val="000000"/>
        </w:rPr>
        <w:tab/>
        <w:t>Date</w:t>
      </w:r>
      <w:r w:rsidRPr="008C1080">
        <w:rPr>
          <w:rFonts w:ascii="Times New Roman" w:hAnsi="Times New Roman"/>
          <w:color w:val="000000"/>
        </w:rPr>
        <w:tab/>
      </w:r>
      <w:r w:rsidRPr="008C1080">
        <w:rPr>
          <w:rFonts w:ascii="Times New Roman" w:hAnsi="Times New Roman"/>
          <w:color w:val="000000"/>
        </w:rPr>
        <w:tab/>
      </w:r>
    </w:p>
    <w:sectPr w:rsidR="00302B98" w:rsidRPr="008C1080" w:rsidSect="00BB6898">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2015D"/>
    <w:multiLevelType w:val="multilevel"/>
    <w:tmpl w:val="F93E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463D"/>
    <w:rsid w:val="00023880"/>
    <w:rsid w:val="001F50F9"/>
    <w:rsid w:val="002733D7"/>
    <w:rsid w:val="002A7429"/>
    <w:rsid w:val="00302B98"/>
    <w:rsid w:val="00520729"/>
    <w:rsid w:val="005E5C3F"/>
    <w:rsid w:val="00653092"/>
    <w:rsid w:val="008653BA"/>
    <w:rsid w:val="0089463D"/>
    <w:rsid w:val="008C1080"/>
    <w:rsid w:val="00A47970"/>
    <w:rsid w:val="00BB6898"/>
    <w:rsid w:val="00FD2E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729"/>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89463D"/>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uiPriority w:val="99"/>
    <w:rsid w:val="0089463D"/>
    <w:rPr>
      <w:rFonts w:cs="Times New Roman"/>
    </w:rPr>
  </w:style>
</w:styles>
</file>

<file path=word/webSettings.xml><?xml version="1.0" encoding="utf-8"?>
<w:webSettings xmlns:r="http://schemas.openxmlformats.org/officeDocument/2006/relationships" xmlns:w="http://schemas.openxmlformats.org/wordprocessingml/2006/main">
  <w:divs>
    <w:div w:id="9376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1</Pages>
  <Words>430</Words>
  <Characters>2457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dlynn</cp:lastModifiedBy>
  <cp:revision>9</cp:revision>
  <dcterms:created xsi:type="dcterms:W3CDTF">2015-07-27T14:16:00Z</dcterms:created>
  <dcterms:modified xsi:type="dcterms:W3CDTF">2016-08-03T11:12:00Z</dcterms:modified>
</cp:coreProperties>
</file>